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91F" w:rsidRPr="000131F5" w:rsidRDefault="000131F5" w:rsidP="000131F5">
      <w:pPr>
        <w:spacing w:line="480" w:lineRule="auto"/>
        <w:jc w:val="center"/>
        <w:rPr>
          <w:rFonts w:ascii="Times New Roman" w:hAnsi="Times New Roman" w:cs="Times New Roman"/>
          <w:sz w:val="24"/>
          <w:szCs w:val="24"/>
        </w:rPr>
      </w:pPr>
      <w:r w:rsidRPr="000131F5">
        <w:rPr>
          <w:rFonts w:ascii="Times New Roman" w:hAnsi="Times New Roman" w:cs="Times New Roman"/>
          <w:sz w:val="24"/>
          <w:szCs w:val="24"/>
        </w:rPr>
        <w:t>Healthy eating</w:t>
      </w:r>
    </w:p>
    <w:p w:rsidR="00073F3B" w:rsidRPr="000131F5" w:rsidRDefault="00073F3B" w:rsidP="000131F5">
      <w:pPr>
        <w:spacing w:line="480" w:lineRule="auto"/>
        <w:jc w:val="center"/>
        <w:rPr>
          <w:rFonts w:ascii="Times New Roman" w:hAnsi="Times New Roman" w:cs="Times New Roman"/>
          <w:sz w:val="24"/>
          <w:szCs w:val="24"/>
        </w:rPr>
      </w:pPr>
    </w:p>
    <w:p w:rsidR="00073F3B" w:rsidRPr="000131F5" w:rsidRDefault="00073F3B" w:rsidP="000131F5">
      <w:pPr>
        <w:spacing w:line="480" w:lineRule="auto"/>
        <w:jc w:val="center"/>
        <w:rPr>
          <w:rFonts w:ascii="Times New Roman" w:hAnsi="Times New Roman" w:cs="Times New Roman"/>
          <w:sz w:val="24"/>
          <w:szCs w:val="24"/>
        </w:rPr>
      </w:pPr>
    </w:p>
    <w:p w:rsidR="00073F3B" w:rsidRPr="000131F5" w:rsidRDefault="00073F3B" w:rsidP="000131F5">
      <w:pPr>
        <w:spacing w:line="480" w:lineRule="auto"/>
        <w:jc w:val="center"/>
        <w:rPr>
          <w:rFonts w:ascii="Times New Roman" w:hAnsi="Times New Roman" w:cs="Times New Roman"/>
          <w:sz w:val="24"/>
          <w:szCs w:val="24"/>
        </w:rPr>
      </w:pPr>
    </w:p>
    <w:p w:rsidR="00073F3B" w:rsidRPr="000131F5" w:rsidRDefault="00073F3B" w:rsidP="000131F5">
      <w:pPr>
        <w:spacing w:line="480" w:lineRule="auto"/>
        <w:jc w:val="center"/>
        <w:rPr>
          <w:rFonts w:ascii="Times New Roman" w:hAnsi="Times New Roman" w:cs="Times New Roman"/>
          <w:sz w:val="24"/>
          <w:szCs w:val="24"/>
        </w:rPr>
      </w:pPr>
    </w:p>
    <w:p w:rsidR="00073F3B" w:rsidRPr="000131F5" w:rsidRDefault="00073F3B" w:rsidP="000131F5">
      <w:pPr>
        <w:spacing w:line="480" w:lineRule="auto"/>
        <w:jc w:val="center"/>
        <w:rPr>
          <w:rFonts w:ascii="Times New Roman" w:hAnsi="Times New Roman" w:cs="Times New Roman"/>
          <w:sz w:val="24"/>
          <w:szCs w:val="24"/>
        </w:rPr>
      </w:pPr>
    </w:p>
    <w:p w:rsidR="00073F3B" w:rsidRPr="000131F5" w:rsidRDefault="00073F3B" w:rsidP="000131F5">
      <w:pPr>
        <w:spacing w:line="480" w:lineRule="auto"/>
        <w:rPr>
          <w:rFonts w:ascii="Times New Roman" w:hAnsi="Times New Roman" w:cs="Times New Roman"/>
          <w:sz w:val="24"/>
          <w:szCs w:val="24"/>
        </w:rPr>
      </w:pPr>
    </w:p>
    <w:p w:rsidR="00073F3B" w:rsidRPr="000131F5" w:rsidRDefault="00073F3B" w:rsidP="000131F5">
      <w:pPr>
        <w:spacing w:line="480" w:lineRule="auto"/>
        <w:jc w:val="center"/>
        <w:rPr>
          <w:rFonts w:ascii="Times New Roman" w:hAnsi="Times New Roman" w:cs="Times New Roman"/>
          <w:sz w:val="24"/>
          <w:szCs w:val="24"/>
        </w:rPr>
      </w:pPr>
    </w:p>
    <w:p w:rsidR="00073F3B" w:rsidRPr="000131F5" w:rsidRDefault="00073F3B" w:rsidP="000131F5">
      <w:pPr>
        <w:spacing w:line="480" w:lineRule="auto"/>
        <w:jc w:val="center"/>
        <w:rPr>
          <w:rFonts w:ascii="Times New Roman" w:hAnsi="Times New Roman" w:cs="Times New Roman"/>
          <w:sz w:val="24"/>
          <w:szCs w:val="24"/>
        </w:rPr>
      </w:pPr>
    </w:p>
    <w:p w:rsidR="00073F3B" w:rsidRPr="000131F5" w:rsidRDefault="000131F5" w:rsidP="000131F5">
      <w:pPr>
        <w:widowControl w:val="0"/>
        <w:autoSpaceDE w:val="0"/>
        <w:autoSpaceDN w:val="0"/>
        <w:adjustRightInd w:val="0"/>
        <w:spacing w:after="200" w:line="480" w:lineRule="auto"/>
        <w:jc w:val="center"/>
        <w:rPr>
          <w:rFonts w:ascii="Times New Roman" w:hAnsi="Times New Roman" w:cs="Times New Roman"/>
          <w:sz w:val="24"/>
          <w:szCs w:val="24"/>
          <w:lang w:val="en-US"/>
        </w:rPr>
      </w:pPr>
      <w:r w:rsidRPr="000131F5">
        <w:rPr>
          <w:rFonts w:ascii="Times New Roman" w:hAnsi="Times New Roman" w:cs="Times New Roman"/>
          <w:sz w:val="24"/>
          <w:szCs w:val="24"/>
          <w:lang w:val="en-US"/>
        </w:rPr>
        <w:t>Student’s Name</w:t>
      </w:r>
    </w:p>
    <w:p w:rsidR="00073F3B" w:rsidRPr="000131F5" w:rsidRDefault="000131F5" w:rsidP="000131F5">
      <w:pPr>
        <w:autoSpaceDE w:val="0"/>
        <w:autoSpaceDN w:val="0"/>
        <w:adjustRightInd w:val="0"/>
        <w:spacing w:line="480" w:lineRule="auto"/>
        <w:jc w:val="center"/>
        <w:rPr>
          <w:rFonts w:ascii="Times New Roman" w:hAnsi="Times New Roman" w:cs="Times New Roman"/>
          <w:sz w:val="24"/>
          <w:szCs w:val="24"/>
          <w:lang w:val="en-US"/>
        </w:rPr>
      </w:pPr>
      <w:r w:rsidRPr="000131F5">
        <w:rPr>
          <w:rFonts w:ascii="Times New Roman" w:hAnsi="Times New Roman" w:cs="Times New Roman"/>
          <w:sz w:val="24"/>
          <w:szCs w:val="24"/>
          <w:lang w:val="en-US"/>
        </w:rPr>
        <w:t>Department, University</w:t>
      </w:r>
    </w:p>
    <w:p w:rsidR="00073F3B" w:rsidRPr="000131F5" w:rsidRDefault="000131F5" w:rsidP="000131F5">
      <w:pPr>
        <w:autoSpaceDE w:val="0"/>
        <w:autoSpaceDN w:val="0"/>
        <w:adjustRightInd w:val="0"/>
        <w:spacing w:line="480" w:lineRule="auto"/>
        <w:jc w:val="center"/>
        <w:rPr>
          <w:rFonts w:ascii="Times New Roman" w:hAnsi="Times New Roman" w:cs="Times New Roman"/>
          <w:sz w:val="24"/>
          <w:szCs w:val="24"/>
          <w:lang w:val="en-US"/>
        </w:rPr>
      </w:pPr>
      <w:r w:rsidRPr="000131F5">
        <w:rPr>
          <w:rFonts w:ascii="Times New Roman" w:hAnsi="Times New Roman" w:cs="Times New Roman"/>
          <w:sz w:val="24"/>
          <w:szCs w:val="24"/>
          <w:lang w:val="en-US"/>
        </w:rPr>
        <w:t>Course Number and Name</w:t>
      </w:r>
    </w:p>
    <w:p w:rsidR="00073F3B" w:rsidRPr="000131F5" w:rsidRDefault="000131F5" w:rsidP="000131F5">
      <w:pPr>
        <w:autoSpaceDE w:val="0"/>
        <w:autoSpaceDN w:val="0"/>
        <w:adjustRightInd w:val="0"/>
        <w:spacing w:line="480" w:lineRule="auto"/>
        <w:jc w:val="center"/>
        <w:rPr>
          <w:rFonts w:ascii="Times New Roman" w:hAnsi="Times New Roman" w:cs="Times New Roman"/>
          <w:sz w:val="24"/>
          <w:szCs w:val="24"/>
          <w:lang w:val="en-US"/>
        </w:rPr>
      </w:pPr>
      <w:r w:rsidRPr="000131F5">
        <w:rPr>
          <w:rFonts w:ascii="Times New Roman" w:hAnsi="Times New Roman" w:cs="Times New Roman"/>
          <w:sz w:val="24"/>
          <w:szCs w:val="24"/>
          <w:lang w:val="en-US"/>
        </w:rPr>
        <w:t>Instructor’s Name</w:t>
      </w:r>
    </w:p>
    <w:p w:rsidR="00073F3B" w:rsidRPr="000131F5" w:rsidRDefault="000131F5" w:rsidP="000131F5">
      <w:pPr>
        <w:autoSpaceDE w:val="0"/>
        <w:autoSpaceDN w:val="0"/>
        <w:adjustRightInd w:val="0"/>
        <w:spacing w:line="480" w:lineRule="auto"/>
        <w:jc w:val="center"/>
        <w:rPr>
          <w:rFonts w:ascii="Times New Roman" w:hAnsi="Times New Roman" w:cs="Times New Roman"/>
          <w:sz w:val="24"/>
          <w:szCs w:val="24"/>
          <w:lang w:val="en-US"/>
        </w:rPr>
      </w:pPr>
      <w:r w:rsidRPr="000131F5">
        <w:rPr>
          <w:rFonts w:ascii="Times New Roman" w:hAnsi="Times New Roman" w:cs="Times New Roman"/>
          <w:sz w:val="24"/>
          <w:szCs w:val="24"/>
          <w:lang w:val="en-US"/>
        </w:rPr>
        <w:t>Date</w:t>
      </w:r>
    </w:p>
    <w:p w:rsidR="00073F3B" w:rsidRPr="000131F5" w:rsidRDefault="00073F3B" w:rsidP="000131F5">
      <w:pPr>
        <w:spacing w:line="480" w:lineRule="auto"/>
        <w:rPr>
          <w:rFonts w:ascii="Times New Roman" w:hAnsi="Times New Roman" w:cs="Times New Roman"/>
          <w:sz w:val="24"/>
          <w:szCs w:val="24"/>
        </w:rPr>
      </w:pPr>
    </w:p>
    <w:p w:rsidR="00073F3B" w:rsidRDefault="00073F3B" w:rsidP="000131F5">
      <w:pPr>
        <w:spacing w:line="480" w:lineRule="auto"/>
        <w:rPr>
          <w:rFonts w:ascii="Times New Roman" w:hAnsi="Times New Roman" w:cs="Times New Roman"/>
          <w:sz w:val="24"/>
          <w:szCs w:val="24"/>
        </w:rPr>
      </w:pPr>
    </w:p>
    <w:p w:rsidR="000131F5" w:rsidRDefault="000131F5" w:rsidP="000131F5">
      <w:pPr>
        <w:spacing w:line="480" w:lineRule="auto"/>
        <w:rPr>
          <w:rFonts w:ascii="Times New Roman" w:hAnsi="Times New Roman" w:cs="Times New Roman"/>
          <w:sz w:val="24"/>
          <w:szCs w:val="24"/>
        </w:rPr>
      </w:pPr>
    </w:p>
    <w:p w:rsidR="000131F5" w:rsidRDefault="000131F5" w:rsidP="000131F5">
      <w:pPr>
        <w:spacing w:line="480" w:lineRule="auto"/>
        <w:rPr>
          <w:rFonts w:ascii="Times New Roman" w:hAnsi="Times New Roman" w:cs="Times New Roman"/>
          <w:sz w:val="24"/>
          <w:szCs w:val="24"/>
        </w:rPr>
      </w:pPr>
    </w:p>
    <w:p w:rsidR="000131F5" w:rsidRPr="000131F5" w:rsidRDefault="000131F5" w:rsidP="000131F5">
      <w:pPr>
        <w:spacing w:line="480" w:lineRule="auto"/>
        <w:rPr>
          <w:rFonts w:ascii="Times New Roman" w:hAnsi="Times New Roman" w:cs="Times New Roman"/>
          <w:sz w:val="24"/>
          <w:szCs w:val="24"/>
        </w:rPr>
      </w:pPr>
    </w:p>
    <w:p w:rsidR="00073F3B" w:rsidRPr="000131F5" w:rsidRDefault="00073F3B" w:rsidP="000131F5">
      <w:pPr>
        <w:spacing w:line="480" w:lineRule="auto"/>
        <w:rPr>
          <w:rFonts w:ascii="Times New Roman" w:hAnsi="Times New Roman" w:cs="Times New Roman"/>
          <w:sz w:val="24"/>
          <w:szCs w:val="24"/>
        </w:rPr>
      </w:pPr>
    </w:p>
    <w:p w:rsidR="00073F3B" w:rsidRPr="000131F5" w:rsidRDefault="000131F5" w:rsidP="000131F5">
      <w:pPr>
        <w:spacing w:line="480" w:lineRule="auto"/>
        <w:jc w:val="center"/>
        <w:rPr>
          <w:rFonts w:ascii="Times New Roman" w:hAnsi="Times New Roman" w:cs="Times New Roman"/>
          <w:sz w:val="24"/>
          <w:szCs w:val="24"/>
        </w:rPr>
      </w:pPr>
      <w:r w:rsidRPr="000131F5">
        <w:rPr>
          <w:rFonts w:ascii="Times New Roman" w:hAnsi="Times New Roman" w:cs="Times New Roman"/>
          <w:sz w:val="24"/>
          <w:szCs w:val="24"/>
        </w:rPr>
        <w:lastRenderedPageBreak/>
        <w:t>H</w:t>
      </w:r>
      <w:bookmarkStart w:id="0" w:name="_GoBack"/>
      <w:bookmarkEnd w:id="0"/>
      <w:r w:rsidRPr="000131F5">
        <w:rPr>
          <w:rFonts w:ascii="Times New Roman" w:hAnsi="Times New Roman" w:cs="Times New Roman"/>
          <w:sz w:val="24"/>
          <w:szCs w:val="24"/>
        </w:rPr>
        <w:t>ow does food contribute to good health and long life?</w:t>
      </w:r>
    </w:p>
    <w:p w:rsidR="00073F3B" w:rsidRPr="000131F5" w:rsidRDefault="000131F5" w:rsidP="000131F5">
      <w:pPr>
        <w:spacing w:line="480" w:lineRule="auto"/>
        <w:ind w:firstLine="720"/>
        <w:rPr>
          <w:rFonts w:ascii="Times New Roman" w:hAnsi="Times New Roman" w:cs="Times New Roman"/>
          <w:sz w:val="24"/>
          <w:szCs w:val="24"/>
        </w:rPr>
      </w:pPr>
      <w:r w:rsidRPr="000131F5">
        <w:rPr>
          <w:rFonts w:ascii="Times New Roman" w:hAnsi="Times New Roman" w:cs="Times New Roman"/>
          <w:sz w:val="24"/>
          <w:szCs w:val="24"/>
        </w:rPr>
        <w:t xml:space="preserve">Good health is a basic need of every individual. On the best feeling of our </w:t>
      </w:r>
      <w:r w:rsidRPr="000131F5">
        <w:rPr>
          <w:rFonts w:ascii="Times New Roman" w:hAnsi="Times New Roman" w:cs="Times New Roman"/>
          <w:sz w:val="24"/>
          <w:szCs w:val="24"/>
        </w:rPr>
        <w:t>bodies, we tend to achieve more compared to when our bodies are ailing (Purnell &amp; Fenki, 2019).</w:t>
      </w:r>
      <w:r w:rsidR="004E2964" w:rsidRPr="000131F5">
        <w:rPr>
          <w:rFonts w:ascii="Times New Roman" w:hAnsi="Times New Roman" w:cs="Times New Roman"/>
          <w:sz w:val="24"/>
          <w:szCs w:val="24"/>
        </w:rPr>
        <w:t xml:space="preserve"> Our</w:t>
      </w:r>
      <w:r w:rsidR="00294AB0" w:rsidRPr="000131F5">
        <w:rPr>
          <w:rFonts w:ascii="Times New Roman" w:hAnsi="Times New Roman" w:cs="Times New Roman"/>
          <w:sz w:val="24"/>
          <w:szCs w:val="24"/>
        </w:rPr>
        <w:t xml:space="preserve"> performance is</w:t>
      </w:r>
      <w:r w:rsidR="004E2964" w:rsidRPr="000131F5">
        <w:rPr>
          <w:rFonts w:ascii="Times New Roman" w:hAnsi="Times New Roman" w:cs="Times New Roman"/>
          <w:sz w:val="24"/>
          <w:szCs w:val="24"/>
        </w:rPr>
        <w:t xml:space="preserve"> directly proportional to our health standards. However, to maintain good health status, efforts towards the same are necessary. It includes taking hygienic measures, exercising, and taking the right quality of food. Shifting our focus to th</w:t>
      </w:r>
      <w:r w:rsidR="00676D9A" w:rsidRPr="000131F5">
        <w:rPr>
          <w:rFonts w:ascii="Times New Roman" w:hAnsi="Times New Roman" w:cs="Times New Roman"/>
          <w:sz w:val="24"/>
          <w:szCs w:val="24"/>
        </w:rPr>
        <w:t xml:space="preserve">e diet one takes, many of the body conditions are tied to it. The right food guarantees immunity. But then a challenge comes in for the population to discover and understand the "right" food. According to the medics, the diet we usually take is divided into various types (Purnell &amp; Fenki, 2019). There exists vitamins, carbohydrates, proteins, among others. Each of these elements is essential with their specific roles that contribute to the general body development. Each meal should contain </w:t>
      </w:r>
      <w:r w:rsidR="00D727BA" w:rsidRPr="000131F5">
        <w:rPr>
          <w:rFonts w:ascii="Times New Roman" w:hAnsi="Times New Roman" w:cs="Times New Roman"/>
          <w:sz w:val="24"/>
          <w:szCs w:val="24"/>
        </w:rPr>
        <w:t xml:space="preserve">at least three of these elements. The fact is, many people understand this, and </w:t>
      </w:r>
      <w:r w:rsidR="005412ED" w:rsidRPr="000131F5">
        <w:rPr>
          <w:rFonts w:ascii="Times New Roman" w:hAnsi="Times New Roman" w:cs="Times New Roman"/>
          <w:sz w:val="24"/>
          <w:szCs w:val="24"/>
        </w:rPr>
        <w:t>they practice</w:t>
      </w:r>
      <w:r w:rsidR="00D727BA" w:rsidRPr="000131F5">
        <w:rPr>
          <w:rFonts w:ascii="Times New Roman" w:hAnsi="Times New Roman" w:cs="Times New Roman"/>
          <w:sz w:val="24"/>
          <w:szCs w:val="24"/>
        </w:rPr>
        <w:t xml:space="preserve"> it for a while, after which they then fail to maintain consistency. They get accustomed to the old practice of partaking in anything without diet balance.</w:t>
      </w:r>
    </w:p>
    <w:p w:rsidR="00D727BA" w:rsidRPr="000131F5" w:rsidRDefault="000131F5" w:rsidP="000131F5">
      <w:pPr>
        <w:spacing w:line="480" w:lineRule="auto"/>
        <w:ind w:firstLine="720"/>
        <w:rPr>
          <w:rFonts w:ascii="Times New Roman" w:hAnsi="Times New Roman" w:cs="Times New Roman"/>
          <w:sz w:val="24"/>
          <w:szCs w:val="24"/>
        </w:rPr>
      </w:pPr>
      <w:r w:rsidRPr="000131F5">
        <w:rPr>
          <w:rFonts w:ascii="Times New Roman" w:hAnsi="Times New Roman" w:cs="Times New Roman"/>
          <w:sz w:val="24"/>
          <w:szCs w:val="24"/>
        </w:rPr>
        <w:t>The life expectancy is subject to unlimited factors of influence (Poli et al., 2019). Health status is the fundamental determinant of how one lives and for how long. The body and the mind vitality</w:t>
      </w:r>
      <w:r w:rsidRPr="000131F5">
        <w:rPr>
          <w:rFonts w:ascii="Times New Roman" w:hAnsi="Times New Roman" w:cs="Times New Roman"/>
          <w:sz w:val="24"/>
          <w:szCs w:val="24"/>
        </w:rPr>
        <w:t xml:space="preserve"> should always exist. Just as noted, </w:t>
      </w:r>
      <w:r w:rsidR="005412ED" w:rsidRPr="000131F5">
        <w:rPr>
          <w:rFonts w:ascii="Times New Roman" w:hAnsi="Times New Roman" w:cs="Times New Roman"/>
          <w:sz w:val="24"/>
          <w:szCs w:val="24"/>
        </w:rPr>
        <w:t xml:space="preserve">our health is attributed to the food we take. For instance, excess take of food rich in calories </w:t>
      </w:r>
      <w:r w:rsidR="00294AB0" w:rsidRPr="000131F5">
        <w:rPr>
          <w:rFonts w:ascii="Times New Roman" w:hAnsi="Times New Roman" w:cs="Times New Roman"/>
          <w:sz w:val="24"/>
          <w:szCs w:val="24"/>
        </w:rPr>
        <w:t xml:space="preserve">such as </w:t>
      </w:r>
      <w:r w:rsidR="005412ED" w:rsidRPr="000131F5">
        <w:rPr>
          <w:rFonts w:ascii="Times New Roman" w:hAnsi="Times New Roman" w:cs="Times New Roman"/>
          <w:sz w:val="24"/>
          <w:szCs w:val="24"/>
        </w:rPr>
        <w:t xml:space="preserve">meat can lead to heart diseases, which ultimately will increase the risk of dying. Therefore, the right food translates to good health. Good health projects a longer life expectancy. This paper aims to remind the public to watch over their diets for better living. The proper diet will avoid the extra costs of treating diseases and the stress that comes along with it (Poli et al., 2019). </w:t>
      </w:r>
    </w:p>
    <w:p w:rsidR="00073F3B" w:rsidRPr="000131F5" w:rsidRDefault="00073F3B" w:rsidP="000131F5">
      <w:pPr>
        <w:spacing w:line="480" w:lineRule="auto"/>
        <w:rPr>
          <w:rFonts w:ascii="Times New Roman" w:hAnsi="Times New Roman" w:cs="Times New Roman"/>
          <w:sz w:val="24"/>
          <w:szCs w:val="24"/>
        </w:rPr>
      </w:pPr>
    </w:p>
    <w:p w:rsidR="000131F5" w:rsidRDefault="000131F5" w:rsidP="000131F5">
      <w:pPr>
        <w:spacing w:line="480" w:lineRule="auto"/>
        <w:rPr>
          <w:rFonts w:ascii="Times New Roman" w:hAnsi="Times New Roman" w:cs="Times New Roman"/>
          <w:sz w:val="24"/>
          <w:szCs w:val="24"/>
        </w:rPr>
      </w:pPr>
    </w:p>
    <w:p w:rsidR="00073F3B" w:rsidRPr="000131F5" w:rsidRDefault="000131F5" w:rsidP="000131F5">
      <w:pPr>
        <w:spacing w:line="480" w:lineRule="auto"/>
        <w:jc w:val="center"/>
        <w:rPr>
          <w:rFonts w:ascii="Times New Roman" w:hAnsi="Times New Roman" w:cs="Times New Roman"/>
          <w:sz w:val="24"/>
          <w:szCs w:val="24"/>
        </w:rPr>
      </w:pPr>
      <w:r w:rsidRPr="000131F5">
        <w:rPr>
          <w:rFonts w:ascii="Times New Roman" w:hAnsi="Times New Roman" w:cs="Times New Roman"/>
          <w:sz w:val="24"/>
          <w:szCs w:val="24"/>
        </w:rPr>
        <w:lastRenderedPageBreak/>
        <w:t>References</w:t>
      </w:r>
    </w:p>
    <w:p w:rsidR="005412ED" w:rsidRPr="000131F5" w:rsidRDefault="000131F5" w:rsidP="000131F5">
      <w:pPr>
        <w:spacing w:line="480" w:lineRule="auto"/>
        <w:ind w:left="720" w:hanging="720"/>
        <w:rPr>
          <w:rFonts w:ascii="Times New Roman" w:hAnsi="Times New Roman" w:cs="Times New Roman"/>
          <w:sz w:val="24"/>
          <w:szCs w:val="24"/>
        </w:rPr>
      </w:pPr>
      <w:r w:rsidRPr="000131F5">
        <w:rPr>
          <w:rFonts w:ascii="Times New Roman" w:hAnsi="Times New Roman" w:cs="Times New Roman"/>
          <w:sz w:val="24"/>
          <w:szCs w:val="24"/>
          <w:shd w:val="clear" w:color="auto" w:fill="FFFFFF"/>
        </w:rPr>
        <w:t>Poli, A., Agostoni, C., Graffigna, G., Bosio, C., Donini, L. M., &amp; Marangoni, F. (2019). The complex relationship between diet, quality of life and life expectancy: a narrative review of potential determinants based on data fro</w:t>
      </w:r>
      <w:r w:rsidRPr="000131F5">
        <w:rPr>
          <w:rFonts w:ascii="Times New Roman" w:hAnsi="Times New Roman" w:cs="Times New Roman"/>
          <w:sz w:val="24"/>
          <w:szCs w:val="24"/>
          <w:shd w:val="clear" w:color="auto" w:fill="FFFFFF"/>
        </w:rPr>
        <w:t>m Italy. </w:t>
      </w:r>
      <w:r w:rsidRPr="000131F5">
        <w:rPr>
          <w:rFonts w:ascii="Times New Roman" w:hAnsi="Times New Roman" w:cs="Times New Roman"/>
          <w:i/>
          <w:iCs/>
          <w:sz w:val="24"/>
          <w:szCs w:val="24"/>
          <w:shd w:val="clear" w:color="auto" w:fill="FFFFFF"/>
        </w:rPr>
        <w:t>Eating and Weight Disorders-Studies on Anorexia, Bulimia and Obesity</w:t>
      </w:r>
      <w:r w:rsidRPr="000131F5">
        <w:rPr>
          <w:rFonts w:ascii="Times New Roman" w:hAnsi="Times New Roman" w:cs="Times New Roman"/>
          <w:sz w:val="24"/>
          <w:szCs w:val="24"/>
          <w:shd w:val="clear" w:color="auto" w:fill="FFFFFF"/>
        </w:rPr>
        <w:t>, </w:t>
      </w:r>
      <w:r w:rsidRPr="000131F5">
        <w:rPr>
          <w:rFonts w:ascii="Times New Roman" w:hAnsi="Times New Roman" w:cs="Times New Roman"/>
          <w:i/>
          <w:iCs/>
          <w:sz w:val="24"/>
          <w:szCs w:val="24"/>
          <w:shd w:val="clear" w:color="auto" w:fill="FFFFFF"/>
        </w:rPr>
        <w:t>24</w:t>
      </w:r>
      <w:r w:rsidRPr="000131F5">
        <w:rPr>
          <w:rFonts w:ascii="Times New Roman" w:hAnsi="Times New Roman" w:cs="Times New Roman"/>
          <w:sz w:val="24"/>
          <w:szCs w:val="24"/>
          <w:shd w:val="clear" w:color="auto" w:fill="FFFFFF"/>
        </w:rPr>
        <w:t>(3), 411-419.</w:t>
      </w:r>
    </w:p>
    <w:p w:rsidR="00073F3B" w:rsidRPr="000131F5" w:rsidRDefault="000131F5" w:rsidP="000131F5">
      <w:pPr>
        <w:spacing w:line="480" w:lineRule="auto"/>
        <w:ind w:left="720" w:hanging="720"/>
        <w:rPr>
          <w:rFonts w:ascii="Times New Roman" w:hAnsi="Times New Roman" w:cs="Times New Roman"/>
          <w:sz w:val="24"/>
          <w:szCs w:val="24"/>
        </w:rPr>
      </w:pPr>
      <w:r w:rsidRPr="000131F5">
        <w:rPr>
          <w:rFonts w:ascii="Times New Roman" w:hAnsi="Times New Roman" w:cs="Times New Roman"/>
          <w:sz w:val="24"/>
          <w:szCs w:val="24"/>
          <w:shd w:val="clear" w:color="auto" w:fill="FFFFFF"/>
        </w:rPr>
        <w:t>Purnell, L. D., &amp; Fenkl, E. A. (2019). Transcultural diversity and health care. In </w:t>
      </w:r>
      <w:r w:rsidRPr="000131F5">
        <w:rPr>
          <w:rFonts w:ascii="Times New Roman" w:hAnsi="Times New Roman" w:cs="Times New Roman"/>
          <w:i/>
          <w:iCs/>
          <w:sz w:val="24"/>
          <w:szCs w:val="24"/>
          <w:shd w:val="clear" w:color="auto" w:fill="FFFFFF"/>
        </w:rPr>
        <w:t>Handbook for culturally competent care</w:t>
      </w:r>
      <w:r w:rsidRPr="000131F5">
        <w:rPr>
          <w:rFonts w:ascii="Times New Roman" w:hAnsi="Times New Roman" w:cs="Times New Roman"/>
          <w:sz w:val="24"/>
          <w:szCs w:val="24"/>
          <w:shd w:val="clear" w:color="auto" w:fill="FFFFFF"/>
        </w:rPr>
        <w:t> (pp. 1-6). Springer, Cham.</w:t>
      </w:r>
    </w:p>
    <w:sectPr w:rsidR="00073F3B" w:rsidRPr="000131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867"/>
    <w:rsid w:val="000131F5"/>
    <w:rsid w:val="00073F3B"/>
    <w:rsid w:val="00294AB0"/>
    <w:rsid w:val="0034325A"/>
    <w:rsid w:val="004E2964"/>
    <w:rsid w:val="005412ED"/>
    <w:rsid w:val="00676D9A"/>
    <w:rsid w:val="009429EE"/>
    <w:rsid w:val="00CB7A31"/>
    <w:rsid w:val="00D727BA"/>
    <w:rsid w:val="00D97867"/>
    <w:rsid w:val="00F27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623A8"/>
  <w15:chartTrackingRefBased/>
  <w15:docId w15:val="{C78BD658-8C1D-4B1C-916D-1B58B1541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6</cp:revision>
  <dcterms:created xsi:type="dcterms:W3CDTF">2021-09-29T20:18:00Z</dcterms:created>
  <dcterms:modified xsi:type="dcterms:W3CDTF">2021-09-29T21:28:00Z</dcterms:modified>
</cp:coreProperties>
</file>